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7D58" w14:textId="745E532C" w:rsidR="006D2324" w:rsidRPr="00C21FB9" w:rsidRDefault="006D2324" w:rsidP="006D2324">
      <w:pPr>
        <w:pStyle w:val="Geenafstand"/>
        <w:rPr>
          <w:rFonts w:ascii="Palatino Linotype" w:hAnsi="Palatino Linotype"/>
        </w:rPr>
      </w:pPr>
      <w:r w:rsidRPr="00C21FB9">
        <w:rPr>
          <w:rFonts w:ascii="Palatino Linotype" w:hAnsi="Palatino Linotype"/>
        </w:rPr>
        <w:t xml:space="preserve">Beste (collega’s van) BMH’ers in de </w:t>
      </w:r>
      <w:r w:rsidR="0083558D">
        <w:rPr>
          <w:rFonts w:ascii="Palatino Linotype" w:hAnsi="Palatino Linotype"/>
        </w:rPr>
        <w:t>cardiodiagnostiek</w:t>
      </w:r>
      <w:r w:rsidR="001D0DE9">
        <w:rPr>
          <w:rFonts w:ascii="Palatino Linotype" w:hAnsi="Palatino Linotype"/>
        </w:rPr>
        <w:t>,</w:t>
      </w:r>
    </w:p>
    <w:p w14:paraId="76F6A143" w14:textId="42981F19" w:rsidR="006D2324" w:rsidRDefault="006D2324" w:rsidP="006D2324">
      <w:pPr>
        <w:pStyle w:val="Geenafstand"/>
      </w:pPr>
    </w:p>
    <w:p w14:paraId="75195F16" w14:textId="6B601999" w:rsidR="00C21FB9" w:rsidRPr="002A12B4" w:rsidRDefault="00C21FB9" w:rsidP="00C21FB9">
      <w:pPr>
        <w:pStyle w:val="Geenafstand"/>
        <w:rPr>
          <w:rFonts w:ascii="Palatino Linotype" w:hAnsi="Palatino Linotype" w:cstheme="minorHAnsi"/>
          <w:lang w:eastAsia="nl-NL"/>
        </w:rPr>
      </w:pPr>
      <w:r>
        <w:rPr>
          <w:rFonts w:ascii="Palatino Linotype" w:hAnsi="Palatino Linotype"/>
          <w:color w:val="C00000"/>
          <w:szCs w:val="30"/>
        </w:rPr>
        <w:t xml:space="preserve">Wij vragen je aandacht voor de toekomst van de Medisch Hulpverlener. </w:t>
      </w:r>
      <w:r w:rsidRPr="002A12B4">
        <w:rPr>
          <w:rFonts w:ascii="Palatino Linotype" w:hAnsi="Palatino Linotype" w:cstheme="minorHAnsi"/>
          <w:lang w:eastAsia="nl-NL"/>
        </w:rPr>
        <w:t xml:space="preserve">Sinds mei 2017 staat de BMH'er opgenomen in de Wet BIG </w:t>
      </w:r>
      <w:r>
        <w:rPr>
          <w:rFonts w:ascii="Palatino Linotype" w:hAnsi="Palatino Linotype" w:cstheme="minorHAnsi"/>
          <w:lang w:eastAsia="nl-NL"/>
        </w:rPr>
        <w:t xml:space="preserve">d.m.v. een Algemene Maatregel van Bestuur. </w:t>
      </w:r>
      <w:r w:rsidRPr="002A12B4">
        <w:rPr>
          <w:rFonts w:ascii="Palatino Linotype" w:hAnsi="Palatino Linotype" w:cstheme="minorHAnsi"/>
          <w:lang w:eastAsia="nl-NL"/>
        </w:rPr>
        <w:t>Dit is een experimenteerartikel</w:t>
      </w:r>
      <w:r>
        <w:rPr>
          <w:rFonts w:ascii="Palatino Linotype" w:hAnsi="Palatino Linotype" w:cstheme="minorHAnsi"/>
          <w:lang w:eastAsia="nl-NL"/>
        </w:rPr>
        <w:t xml:space="preserve"> wat de minister mag starten volgens Artikel 36a van de Wet BIG</w:t>
      </w:r>
      <w:r w:rsidRPr="002A12B4">
        <w:rPr>
          <w:rFonts w:ascii="Palatino Linotype" w:hAnsi="Palatino Linotype" w:cstheme="minorHAnsi"/>
          <w:lang w:eastAsia="nl-NL"/>
        </w:rPr>
        <w:t>. De minister kan op deze manier ons beroep in de wet opnemen terwijl het onderzoek loopt. Dit gaat dus om een tijdelijke oplossing.</w:t>
      </w:r>
    </w:p>
    <w:p w14:paraId="6961BF15" w14:textId="08BB1B2C" w:rsidR="00C21FB9" w:rsidRPr="002A12B4" w:rsidRDefault="00C21FB9" w:rsidP="00C21FB9">
      <w:pPr>
        <w:pStyle w:val="Geenafstand"/>
        <w:rPr>
          <w:rFonts w:ascii="Palatino Linotype" w:hAnsi="Palatino Linotype" w:cstheme="minorHAnsi"/>
          <w:lang w:eastAsia="nl-NL"/>
        </w:rPr>
      </w:pPr>
      <w:r w:rsidRPr="002A12B4">
        <w:rPr>
          <w:rFonts w:ascii="Palatino Linotype" w:hAnsi="Palatino Linotype" w:cstheme="minorHAnsi"/>
          <w:lang w:eastAsia="nl-NL"/>
        </w:rPr>
        <w:t xml:space="preserve">In mei 2022 moet de minister beslissen of </w:t>
      </w:r>
      <w:r w:rsidR="000C50A0">
        <w:rPr>
          <w:rFonts w:ascii="Palatino Linotype" w:hAnsi="Palatino Linotype" w:cstheme="minorHAnsi"/>
          <w:lang w:eastAsia="nl-NL"/>
        </w:rPr>
        <w:t>het beroep van Bachelor Medisch Hulpverlener</w:t>
      </w:r>
      <w:r w:rsidRPr="002A12B4">
        <w:rPr>
          <w:rFonts w:ascii="Palatino Linotype" w:hAnsi="Palatino Linotype" w:cstheme="minorHAnsi"/>
          <w:lang w:eastAsia="nl-NL"/>
        </w:rPr>
        <w:t xml:space="preserve"> in de Wet BIG mogen blijven staan. </w:t>
      </w:r>
      <w:r w:rsidRPr="00F9716A">
        <w:rPr>
          <w:rFonts w:ascii="Palatino Linotype" w:hAnsi="Palatino Linotype" w:cstheme="minorHAnsi"/>
          <w:lang w:eastAsia="nl-NL"/>
        </w:rPr>
        <w:t xml:space="preserve">Wanneer blijkt dat de registratie zorgt voor effectieve en efficiënte zorg, dan wordt het experimenteerberoep </w:t>
      </w:r>
      <w:r w:rsidR="000C50A0">
        <w:rPr>
          <w:rFonts w:ascii="Palatino Linotype" w:hAnsi="Palatino Linotype" w:cstheme="minorHAnsi"/>
          <w:lang w:eastAsia="nl-NL"/>
        </w:rPr>
        <w:t xml:space="preserve">(naar verwachting) </w:t>
      </w:r>
      <w:r w:rsidRPr="00F9716A">
        <w:rPr>
          <w:rFonts w:ascii="Palatino Linotype" w:hAnsi="Palatino Linotype" w:cstheme="minorHAnsi"/>
          <w:lang w:eastAsia="nl-NL"/>
        </w:rPr>
        <w:t xml:space="preserve">als artikel 3-beroep opgenomen in het BIG-register en wordt daarmee definitieve zelfstandigheid toegekend. </w:t>
      </w:r>
    </w:p>
    <w:p w14:paraId="5C44A7CB" w14:textId="528D5529" w:rsidR="00C21FB9" w:rsidRDefault="00C21FB9" w:rsidP="00C21FB9">
      <w:pPr>
        <w:pStyle w:val="Geenafstand"/>
        <w:rPr>
          <w:rFonts w:ascii="Palatino Linotype" w:hAnsi="Palatino Linotype" w:cstheme="minorHAnsi"/>
          <w:lang w:eastAsia="nl-NL"/>
        </w:rPr>
      </w:pPr>
      <w:r w:rsidRPr="002A12B4">
        <w:rPr>
          <w:rFonts w:ascii="Palatino Linotype" w:hAnsi="Palatino Linotype" w:cstheme="minorHAnsi"/>
          <w:lang w:eastAsia="nl-NL"/>
        </w:rPr>
        <w:t>De minister beslist dit op basis van een onderzoek naar de werkende Bachelor Medisch Hulpverleners. Dit onderzoek wordt uitgevoerd door de Universiteit van Maastricht en bestaat uit enquêtes, interviews</w:t>
      </w:r>
      <w:r>
        <w:rPr>
          <w:rFonts w:ascii="Palatino Linotype" w:hAnsi="Palatino Linotype" w:cstheme="minorHAnsi"/>
          <w:lang w:eastAsia="nl-NL"/>
        </w:rPr>
        <w:t>, focusgroepen</w:t>
      </w:r>
      <w:r w:rsidRPr="002A12B4">
        <w:rPr>
          <w:rFonts w:ascii="Palatino Linotype" w:hAnsi="Palatino Linotype" w:cstheme="minorHAnsi"/>
          <w:lang w:eastAsia="nl-NL"/>
        </w:rPr>
        <w:t xml:space="preserve"> en observaties.</w:t>
      </w:r>
    </w:p>
    <w:p w14:paraId="1308F82A" w14:textId="5A2516CF" w:rsidR="00C21FB9" w:rsidRDefault="00C21FB9" w:rsidP="00C21FB9">
      <w:pPr>
        <w:pStyle w:val="Geenafstand"/>
        <w:rPr>
          <w:rFonts w:ascii="Palatino Linotype" w:hAnsi="Palatino Linotype" w:cstheme="minorHAnsi"/>
          <w:lang w:eastAsia="nl-NL"/>
        </w:rPr>
      </w:pPr>
    </w:p>
    <w:p w14:paraId="5BE8DBD7" w14:textId="1874D2C9"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Inmiddels zijn er 3 enquête</w:t>
      </w:r>
      <w:r w:rsidR="000C50A0">
        <w:rPr>
          <w:rFonts w:ascii="Palatino Linotype" w:hAnsi="Palatino Linotype" w:cstheme="minorHAnsi"/>
          <w:lang w:eastAsia="nl-NL"/>
        </w:rPr>
        <w:t xml:space="preserve"> </w:t>
      </w:r>
      <w:r w:rsidR="00A02F45">
        <w:rPr>
          <w:rFonts w:ascii="Palatino Linotype" w:hAnsi="Palatino Linotype" w:cstheme="minorHAnsi"/>
          <w:lang w:eastAsia="nl-NL"/>
        </w:rPr>
        <w:t>rondes</w:t>
      </w:r>
      <w:r>
        <w:rPr>
          <w:rFonts w:ascii="Palatino Linotype" w:hAnsi="Palatino Linotype" w:cstheme="minorHAnsi"/>
          <w:lang w:eastAsia="nl-NL"/>
        </w:rPr>
        <w:t xml:space="preserve"> gehouden waarin kwantitatieve data werd verzameld rond de BMH. Deze is ingevuld door BMH’ers en hun collega’s. Helaas is de respons onder BMH’ers anesthesie en BMH’ers Cardiodiagnostiek te laag geweest in dit onderdeel van het onderzoek. Met onvoldoende data uit deze hoek kan de onderzoeksgroep geen helder rapport schrijven richting de minister en de Kamers. </w:t>
      </w:r>
    </w:p>
    <w:p w14:paraId="6C21FFAC" w14:textId="6F5A6411" w:rsidR="00C21FB9" w:rsidRDefault="00C21FB9" w:rsidP="00C21FB9">
      <w:pPr>
        <w:pStyle w:val="Geenafstand"/>
        <w:rPr>
          <w:rFonts w:ascii="Palatino Linotype" w:hAnsi="Palatino Linotype" w:cstheme="minorHAnsi"/>
          <w:lang w:eastAsia="nl-NL"/>
        </w:rPr>
      </w:pPr>
    </w:p>
    <w:p w14:paraId="79BDC04E" w14:textId="056A9FFD"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Dit kan verschillende gevolgen hebben, die wij als NVBMH ook nog niet kunnen overzien. In het slechtste geval kunnen de minister en de Kamers op basis van dit onderzoek</w:t>
      </w:r>
      <w:r w:rsidR="00A02F45">
        <w:rPr>
          <w:rFonts w:ascii="Palatino Linotype" w:hAnsi="Palatino Linotype" w:cstheme="minorHAnsi"/>
          <w:lang w:eastAsia="nl-NL"/>
        </w:rPr>
        <w:t xml:space="preserve"> besluiten</w:t>
      </w:r>
      <w:r>
        <w:rPr>
          <w:rFonts w:ascii="Palatino Linotype" w:hAnsi="Palatino Linotype" w:cstheme="minorHAnsi"/>
          <w:lang w:eastAsia="nl-NL"/>
        </w:rPr>
        <w:t xml:space="preserve"> </w:t>
      </w:r>
      <w:r w:rsidR="00A02F45">
        <w:rPr>
          <w:rFonts w:ascii="Palatino Linotype" w:hAnsi="Palatino Linotype" w:cstheme="minorHAnsi"/>
          <w:lang w:eastAsia="nl-NL"/>
        </w:rPr>
        <w:t xml:space="preserve">om </w:t>
      </w:r>
      <w:r>
        <w:rPr>
          <w:rFonts w:ascii="Palatino Linotype" w:hAnsi="Palatino Linotype" w:cstheme="minorHAnsi"/>
          <w:lang w:eastAsia="nl-NL"/>
        </w:rPr>
        <w:t xml:space="preserve">de BMH </w:t>
      </w:r>
      <w:r w:rsidR="00A02F45">
        <w:rPr>
          <w:rFonts w:ascii="Palatino Linotype" w:hAnsi="Palatino Linotype" w:cstheme="minorHAnsi"/>
          <w:lang w:eastAsia="nl-NL"/>
        </w:rPr>
        <w:t xml:space="preserve">niet </w:t>
      </w:r>
      <w:r>
        <w:rPr>
          <w:rFonts w:ascii="Palatino Linotype" w:hAnsi="Palatino Linotype" w:cstheme="minorHAnsi"/>
          <w:lang w:eastAsia="nl-NL"/>
        </w:rPr>
        <w:t>op te nemen in artikel 3</w:t>
      </w:r>
      <w:r w:rsidR="00A02F45">
        <w:rPr>
          <w:rFonts w:ascii="Palatino Linotype" w:hAnsi="Palatino Linotype" w:cstheme="minorHAnsi"/>
          <w:lang w:eastAsia="nl-NL"/>
        </w:rPr>
        <w:t xml:space="preserve"> van de Wet BIG</w:t>
      </w:r>
      <w:r>
        <w:rPr>
          <w:rFonts w:ascii="Palatino Linotype" w:hAnsi="Palatino Linotype" w:cstheme="minorHAnsi"/>
          <w:lang w:eastAsia="nl-NL"/>
        </w:rPr>
        <w:t>. Dit zou kunnen gelden voor de uitstroomrichtingen anesthesie en cardiodiagnostiek. Maar ook, omdat we één beroepstitel dragen, voor alle</w:t>
      </w:r>
      <w:r w:rsidR="00A02F45">
        <w:rPr>
          <w:rFonts w:ascii="Palatino Linotype" w:hAnsi="Palatino Linotype" w:cstheme="minorHAnsi"/>
          <w:lang w:eastAsia="nl-NL"/>
        </w:rPr>
        <w:t xml:space="preserve"> uitstroomrichtingen waarin</w:t>
      </w:r>
      <w:r>
        <w:rPr>
          <w:rFonts w:ascii="Palatino Linotype" w:hAnsi="Palatino Linotype" w:cstheme="minorHAnsi"/>
          <w:lang w:eastAsia="nl-NL"/>
        </w:rPr>
        <w:t xml:space="preserve"> BMH’ers</w:t>
      </w:r>
      <w:r w:rsidR="00A02F45">
        <w:rPr>
          <w:rFonts w:ascii="Palatino Linotype" w:hAnsi="Palatino Linotype" w:cstheme="minorHAnsi"/>
          <w:lang w:eastAsia="nl-NL"/>
        </w:rPr>
        <w:t xml:space="preserve"> werkzaam zijn</w:t>
      </w:r>
      <w:r>
        <w:rPr>
          <w:rFonts w:ascii="Palatino Linotype" w:hAnsi="Palatino Linotype" w:cstheme="minorHAnsi"/>
          <w:lang w:eastAsia="nl-NL"/>
        </w:rPr>
        <w:t xml:space="preserve">. </w:t>
      </w:r>
    </w:p>
    <w:p w14:paraId="24564D9C" w14:textId="77777777" w:rsidR="00C21FB9" w:rsidRDefault="00C21FB9" w:rsidP="00C21FB9">
      <w:pPr>
        <w:pStyle w:val="Geenafstand"/>
        <w:rPr>
          <w:rFonts w:ascii="Palatino Linotype" w:hAnsi="Palatino Linotype" w:cstheme="minorHAnsi"/>
          <w:lang w:eastAsia="nl-NL"/>
        </w:rPr>
      </w:pPr>
    </w:p>
    <w:p w14:paraId="65EC7EA4" w14:textId="357C9649" w:rsidR="00C21FB9" w:rsidRDefault="00C21FB9" w:rsidP="00C21FB9">
      <w:pPr>
        <w:pStyle w:val="Geenafstand"/>
        <w:rPr>
          <w:rFonts w:ascii="Palatino Linotype" w:hAnsi="Palatino Linotype" w:cstheme="minorHAnsi"/>
          <w:lang w:eastAsia="nl-NL"/>
        </w:rPr>
      </w:pPr>
      <w:r w:rsidRPr="002A12B4">
        <w:rPr>
          <w:rFonts w:ascii="Palatino Linotype" w:hAnsi="Palatino Linotype" w:cstheme="minorHAnsi"/>
          <w:lang w:eastAsia="nl-NL"/>
        </w:rPr>
        <w:t xml:space="preserve">Het is </w:t>
      </w:r>
      <w:r>
        <w:rPr>
          <w:rFonts w:ascii="Palatino Linotype" w:hAnsi="Palatino Linotype" w:cstheme="minorHAnsi"/>
          <w:lang w:eastAsia="nl-NL"/>
        </w:rPr>
        <w:t xml:space="preserve">daarom </w:t>
      </w:r>
      <w:r w:rsidRPr="002A12B4">
        <w:rPr>
          <w:rFonts w:ascii="Palatino Linotype" w:hAnsi="Palatino Linotype" w:cstheme="minorHAnsi"/>
          <w:lang w:eastAsia="nl-NL"/>
        </w:rPr>
        <w:t xml:space="preserve">van groot belang dat er </w:t>
      </w:r>
      <w:r>
        <w:rPr>
          <w:rFonts w:ascii="Palatino Linotype" w:hAnsi="Palatino Linotype" w:cstheme="minorHAnsi"/>
          <w:lang w:eastAsia="nl-NL"/>
        </w:rPr>
        <w:t xml:space="preserve">in de focusgroepen, interviews en observaties </w:t>
      </w:r>
      <w:r w:rsidRPr="002A12B4">
        <w:rPr>
          <w:rFonts w:ascii="Palatino Linotype" w:hAnsi="Palatino Linotype" w:cstheme="minorHAnsi"/>
          <w:lang w:eastAsia="nl-NL"/>
        </w:rPr>
        <w:t xml:space="preserve">voldoende data wordt verzameld om een goed advies te kunnen geven. </w:t>
      </w:r>
      <w:r>
        <w:rPr>
          <w:rFonts w:ascii="Palatino Linotype" w:hAnsi="Palatino Linotype" w:cstheme="minorHAnsi"/>
          <w:lang w:eastAsia="nl-NL"/>
        </w:rPr>
        <w:t>Deze onderdelen van het onderzoek lopen nog tot eind mei</w:t>
      </w:r>
      <w:r w:rsidR="00A02F45">
        <w:rPr>
          <w:rFonts w:ascii="Palatino Linotype" w:hAnsi="Palatino Linotype" w:cstheme="minorHAnsi"/>
          <w:lang w:eastAsia="nl-NL"/>
        </w:rPr>
        <w:t>, de enquêtes zijn inmiddels afgerond</w:t>
      </w:r>
      <w:r>
        <w:rPr>
          <w:rFonts w:ascii="Palatino Linotype" w:hAnsi="Palatino Linotype" w:cstheme="minorHAnsi"/>
          <w:lang w:eastAsia="nl-NL"/>
        </w:rPr>
        <w:t xml:space="preserve">. </w:t>
      </w:r>
      <w:r w:rsidRPr="002A12B4">
        <w:rPr>
          <w:rFonts w:ascii="Palatino Linotype" w:hAnsi="Palatino Linotype" w:cstheme="minorHAnsi"/>
          <w:lang w:eastAsia="nl-NL"/>
        </w:rPr>
        <w:t xml:space="preserve">Zorg daarom dat je meedoet met deze onderzoeksvormen. Mail </w:t>
      </w:r>
      <w:r>
        <w:rPr>
          <w:rFonts w:ascii="Palatino Linotype" w:hAnsi="Palatino Linotype" w:cstheme="minorHAnsi"/>
          <w:lang w:eastAsia="nl-NL"/>
        </w:rPr>
        <w:t xml:space="preserve">vandaag nog </w:t>
      </w:r>
      <w:r w:rsidRPr="002A12B4">
        <w:rPr>
          <w:rFonts w:ascii="Palatino Linotype" w:hAnsi="Palatino Linotype" w:cstheme="minorHAnsi"/>
          <w:lang w:eastAsia="nl-NL"/>
        </w:rPr>
        <w:t xml:space="preserve">naar </w:t>
      </w:r>
      <w:hyperlink r:id="rId4" w:history="1">
        <w:r w:rsidRPr="00FF0848">
          <w:rPr>
            <w:rStyle w:val="Hyperlink"/>
            <w:rFonts w:ascii="Palatino Linotype" w:hAnsi="Palatino Linotype" w:cstheme="minorHAnsi"/>
            <w:color w:val="C00000"/>
            <w:lang w:eastAsia="nl-NL"/>
          </w:rPr>
          <w:t>onderzoek</w:t>
        </w:r>
        <w:r w:rsidR="008E63EC">
          <w:rPr>
            <w:rStyle w:val="Hyperlink"/>
            <w:rFonts w:ascii="Palatino Linotype" w:hAnsi="Palatino Linotype" w:cstheme="minorHAnsi"/>
            <w:color w:val="C00000"/>
            <w:lang w:eastAsia="nl-NL"/>
          </w:rPr>
          <w:t>.</w:t>
        </w:r>
        <w:bookmarkStart w:id="0" w:name="_GoBack"/>
        <w:bookmarkEnd w:id="0"/>
        <w:r w:rsidRPr="00FF0848">
          <w:rPr>
            <w:rStyle w:val="Hyperlink"/>
            <w:rFonts w:ascii="Palatino Linotype" w:hAnsi="Palatino Linotype" w:cstheme="minorHAnsi"/>
            <w:color w:val="C00000"/>
            <w:lang w:eastAsia="nl-NL"/>
          </w:rPr>
          <w:t>wetbig@mumc.nl</w:t>
        </w:r>
      </w:hyperlink>
      <w:r w:rsidRPr="002A12B4">
        <w:rPr>
          <w:rFonts w:ascii="Palatino Linotype" w:hAnsi="Palatino Linotype" w:cstheme="minorHAnsi"/>
          <w:lang w:eastAsia="nl-NL"/>
        </w:rPr>
        <w:t xml:space="preserve"> en laat weten dat je afgestudeerd bent. </w:t>
      </w:r>
    </w:p>
    <w:p w14:paraId="6AAB55F2" w14:textId="4A0D0CB1" w:rsidR="00C21FB9" w:rsidRDefault="00C21FB9" w:rsidP="00C21FB9">
      <w:pPr>
        <w:pStyle w:val="Geenafstand"/>
        <w:rPr>
          <w:rFonts w:ascii="Palatino Linotype" w:hAnsi="Palatino Linotype" w:cstheme="minorHAnsi"/>
          <w:lang w:eastAsia="nl-NL"/>
        </w:rPr>
      </w:pPr>
    </w:p>
    <w:p w14:paraId="71ACABBA" w14:textId="1B61CB0F"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Ook als je niet als BMH’er werkzaam bent op de werkvloer</w:t>
      </w:r>
      <w:r w:rsidR="00A02F45">
        <w:rPr>
          <w:rFonts w:ascii="Palatino Linotype" w:hAnsi="Palatino Linotype" w:cstheme="minorHAnsi"/>
          <w:lang w:eastAsia="nl-NL"/>
        </w:rPr>
        <w:t>,</w:t>
      </w:r>
      <w:r>
        <w:rPr>
          <w:rFonts w:ascii="Palatino Linotype" w:hAnsi="Palatino Linotype" w:cstheme="minorHAnsi"/>
          <w:lang w:eastAsia="nl-NL"/>
        </w:rPr>
        <w:t xml:space="preserve"> hoort de onderzoeksgroep dit graag</w:t>
      </w:r>
      <w:r w:rsidR="00A02F45">
        <w:rPr>
          <w:rFonts w:ascii="Palatino Linotype" w:hAnsi="Palatino Linotype" w:cstheme="minorHAnsi"/>
          <w:lang w:eastAsia="nl-NL"/>
        </w:rPr>
        <w:t>.</w:t>
      </w:r>
      <w:r w:rsidR="00763239">
        <w:rPr>
          <w:rFonts w:ascii="Palatino Linotype" w:hAnsi="Palatino Linotype" w:cstheme="minorHAnsi"/>
          <w:lang w:eastAsia="nl-NL"/>
        </w:rPr>
        <w:t xml:space="preserve"> </w:t>
      </w:r>
      <w:r w:rsidR="00A02F45">
        <w:rPr>
          <w:rFonts w:ascii="Palatino Linotype" w:hAnsi="Palatino Linotype" w:cstheme="minorHAnsi"/>
          <w:lang w:eastAsia="nl-NL"/>
        </w:rPr>
        <w:t>D</w:t>
      </w:r>
      <w:r>
        <w:rPr>
          <w:rFonts w:ascii="Palatino Linotype" w:hAnsi="Palatino Linotype" w:cstheme="minorHAnsi"/>
          <w:lang w:eastAsia="nl-NL"/>
        </w:rPr>
        <w:t>it geeft</w:t>
      </w:r>
      <w:r w:rsidR="00A02F45">
        <w:rPr>
          <w:rFonts w:ascii="Palatino Linotype" w:hAnsi="Palatino Linotype" w:cstheme="minorHAnsi"/>
          <w:lang w:eastAsia="nl-NL"/>
        </w:rPr>
        <w:t xml:space="preserve"> namelijk</w:t>
      </w:r>
      <w:r>
        <w:rPr>
          <w:rFonts w:ascii="Palatino Linotype" w:hAnsi="Palatino Linotype" w:cstheme="minorHAnsi"/>
          <w:lang w:eastAsia="nl-NL"/>
        </w:rPr>
        <w:t xml:space="preserve"> helderheid in de cijfers rond afgestudeerde en werkende BMH’ers.</w:t>
      </w:r>
    </w:p>
    <w:p w14:paraId="0F3098EE" w14:textId="5667AA64" w:rsidR="00C21FB9" w:rsidRDefault="00C21FB9" w:rsidP="00C21FB9">
      <w:pPr>
        <w:pStyle w:val="Geenafstand"/>
        <w:rPr>
          <w:rFonts w:ascii="Palatino Linotype" w:hAnsi="Palatino Linotype" w:cstheme="minorHAnsi"/>
          <w:lang w:eastAsia="nl-NL"/>
        </w:rPr>
      </w:pPr>
    </w:p>
    <w:p w14:paraId="6200A68D" w14:textId="57B78BDB"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 xml:space="preserve">Met vragen kan je uiteraard ook altijd bij ons terecht. </w:t>
      </w:r>
      <w:r w:rsidRPr="00C21FB9">
        <w:rPr>
          <w:rFonts w:ascii="Palatino Linotype" w:hAnsi="Palatino Linotype" w:cstheme="minorHAnsi"/>
          <w:lang w:eastAsia="nl-NL"/>
        </w:rPr>
        <w:t xml:space="preserve">Via </w:t>
      </w:r>
      <w:hyperlink r:id="rId5" w:history="1">
        <w:r w:rsidRPr="00C21FB9">
          <w:rPr>
            <w:rStyle w:val="Hyperlink"/>
            <w:rFonts w:ascii="Palatino Linotype" w:hAnsi="Palatino Linotype" w:cstheme="minorHAnsi"/>
            <w:lang w:eastAsia="nl-NL"/>
          </w:rPr>
          <w:t>info@nvbmh.nl</w:t>
        </w:r>
      </w:hyperlink>
      <w:r w:rsidRPr="00C21FB9">
        <w:rPr>
          <w:rFonts w:ascii="Palatino Linotype" w:hAnsi="Palatino Linotype" w:cstheme="minorHAnsi"/>
          <w:lang w:eastAsia="nl-NL"/>
        </w:rPr>
        <w:t xml:space="preserve">, </w:t>
      </w:r>
      <w:r>
        <w:rPr>
          <w:rFonts w:ascii="Palatino Linotype" w:hAnsi="Palatino Linotype" w:cstheme="minorHAnsi"/>
          <w:lang w:eastAsia="nl-NL"/>
        </w:rPr>
        <w:t>L</w:t>
      </w:r>
      <w:r w:rsidRPr="00C21FB9">
        <w:rPr>
          <w:rFonts w:ascii="Palatino Linotype" w:hAnsi="Palatino Linotype" w:cstheme="minorHAnsi"/>
          <w:lang w:eastAsia="nl-NL"/>
        </w:rPr>
        <w:t>inked In, Facebook, Twitter en</w:t>
      </w:r>
      <w:r>
        <w:rPr>
          <w:rFonts w:ascii="Palatino Linotype" w:hAnsi="Palatino Linotype" w:cstheme="minorHAnsi"/>
          <w:lang w:eastAsia="nl-NL"/>
        </w:rPr>
        <w:t xml:space="preserve"> Instagram helpen we je graag. </w:t>
      </w:r>
    </w:p>
    <w:p w14:paraId="377D3470" w14:textId="59518B65" w:rsidR="00C21FB9" w:rsidRDefault="00C21FB9" w:rsidP="00C21FB9">
      <w:pPr>
        <w:pStyle w:val="Geenafstand"/>
        <w:rPr>
          <w:rFonts w:ascii="Palatino Linotype" w:hAnsi="Palatino Linotype" w:cstheme="minorHAnsi"/>
          <w:lang w:eastAsia="nl-NL"/>
        </w:rPr>
      </w:pPr>
    </w:p>
    <w:p w14:paraId="474B56B1" w14:textId="1064623F" w:rsidR="00C21FB9" w:rsidRDefault="00C21FB9" w:rsidP="006D2324">
      <w:pPr>
        <w:pStyle w:val="Geenafstand"/>
        <w:rPr>
          <w:rFonts w:ascii="Palatino Linotype" w:hAnsi="Palatino Linotype" w:cstheme="minorHAnsi"/>
          <w:lang w:eastAsia="nl-NL"/>
        </w:rPr>
      </w:pPr>
      <w:r>
        <w:rPr>
          <w:rFonts w:ascii="Palatino Linotype" w:hAnsi="Palatino Linotype" w:cstheme="minorHAnsi"/>
          <w:lang w:eastAsia="nl-NL"/>
        </w:rPr>
        <w:t>Met vriendelijke groet,</w:t>
      </w:r>
    </w:p>
    <w:p w14:paraId="1105B69E" w14:textId="3F36C9C0" w:rsidR="00C21FB9" w:rsidRDefault="00C21FB9" w:rsidP="006D2324">
      <w:pPr>
        <w:pStyle w:val="Geenafstand"/>
        <w:rPr>
          <w:rFonts w:ascii="Palatino Linotype" w:hAnsi="Palatino Linotype" w:cstheme="minorHAnsi"/>
          <w:lang w:eastAsia="nl-NL"/>
        </w:rPr>
      </w:pPr>
      <w:r>
        <w:rPr>
          <w:rFonts w:ascii="Palatino Linotype" w:hAnsi="Palatino Linotype" w:cstheme="minorHAnsi"/>
          <w:noProof/>
          <w:lang w:eastAsia="nl-NL"/>
        </w:rPr>
        <w:drawing>
          <wp:inline distT="0" distB="0" distL="0" distR="0" wp14:anchorId="33E6A44A" wp14:editId="683690F8">
            <wp:extent cx="1009650" cy="83125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Leonie.png"/>
                    <pic:cNvPicPr/>
                  </pic:nvPicPr>
                  <pic:blipFill rotWithShape="1">
                    <a:blip r:embed="rId6" cstate="print">
                      <a:extLst>
                        <a:ext uri="{28A0092B-C50C-407E-A947-70E740481C1C}">
                          <a14:useLocalDpi xmlns:a14="http://schemas.microsoft.com/office/drawing/2010/main" val="0"/>
                        </a:ext>
                      </a:extLst>
                    </a:blip>
                    <a:srcRect t="18327" b="38047"/>
                    <a:stretch/>
                  </pic:blipFill>
                  <pic:spPr bwMode="auto">
                    <a:xfrm>
                      <a:off x="0" y="0"/>
                      <a:ext cx="1029879" cy="847908"/>
                    </a:xfrm>
                    <a:prstGeom prst="rect">
                      <a:avLst/>
                    </a:prstGeom>
                    <a:ln>
                      <a:noFill/>
                    </a:ln>
                    <a:extLst>
                      <a:ext uri="{53640926-AAD7-44D8-BBD7-CCE9431645EC}">
                        <a14:shadowObscured xmlns:a14="http://schemas.microsoft.com/office/drawing/2010/main"/>
                      </a:ext>
                    </a:extLst>
                  </pic:spPr>
                </pic:pic>
              </a:graphicData>
            </a:graphic>
          </wp:inline>
        </w:drawing>
      </w:r>
    </w:p>
    <w:p w14:paraId="5F86C2CE" w14:textId="4FEC3200" w:rsidR="00C21FB9" w:rsidRDefault="00C21FB9" w:rsidP="006D2324">
      <w:pPr>
        <w:pStyle w:val="Geenafstand"/>
        <w:rPr>
          <w:rFonts w:ascii="Palatino Linotype" w:hAnsi="Palatino Linotype" w:cstheme="minorHAnsi"/>
          <w:lang w:eastAsia="nl-NL"/>
        </w:rPr>
      </w:pPr>
      <w:r>
        <w:rPr>
          <w:rFonts w:ascii="Palatino Linotype" w:hAnsi="Palatino Linotype" w:cstheme="minorHAnsi"/>
          <w:lang w:eastAsia="nl-NL"/>
        </w:rPr>
        <w:t>Leonie van der Schans</w:t>
      </w:r>
    </w:p>
    <w:p w14:paraId="3005B998" w14:textId="509EB258" w:rsidR="00C21FB9" w:rsidRPr="00C21FB9" w:rsidRDefault="00C21FB9" w:rsidP="006D2324">
      <w:pPr>
        <w:pStyle w:val="Geenafstand"/>
      </w:pPr>
      <w:r>
        <w:rPr>
          <w:rFonts w:ascii="Palatino Linotype" w:hAnsi="Palatino Linotype" w:cstheme="minorHAnsi"/>
          <w:lang w:eastAsia="nl-NL"/>
        </w:rPr>
        <w:t>Namens het bestuur van de NVBMH</w:t>
      </w:r>
    </w:p>
    <w:sectPr w:rsidR="00C21FB9" w:rsidRPr="00C21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24"/>
    <w:rsid w:val="000C50A0"/>
    <w:rsid w:val="001D0DE9"/>
    <w:rsid w:val="006D2324"/>
    <w:rsid w:val="00763239"/>
    <w:rsid w:val="0083558D"/>
    <w:rsid w:val="008E63EC"/>
    <w:rsid w:val="00A02F45"/>
    <w:rsid w:val="00C21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8583"/>
  <w15:chartTrackingRefBased/>
  <w15:docId w15:val="{4D5B57C3-107E-4D1F-9169-34A9EE40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2324"/>
    <w:pPr>
      <w:spacing w:after="0" w:line="240" w:lineRule="auto"/>
    </w:pPr>
  </w:style>
  <w:style w:type="character" w:styleId="Hyperlink">
    <w:name w:val="Hyperlink"/>
    <w:basedOn w:val="Standaardalinea-lettertype"/>
    <w:uiPriority w:val="99"/>
    <w:unhideWhenUsed/>
    <w:rsid w:val="00C21FB9"/>
    <w:rPr>
      <w:color w:val="0000FF"/>
      <w:u w:val="single"/>
    </w:rPr>
  </w:style>
  <w:style w:type="character" w:customStyle="1" w:styleId="Onopgelostemelding1">
    <w:name w:val="Onopgeloste melding1"/>
    <w:basedOn w:val="Standaardalinea-lettertype"/>
    <w:uiPriority w:val="99"/>
    <w:semiHidden/>
    <w:unhideWhenUsed/>
    <w:rsid w:val="00C2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nvbmh.nl" TargetMode="External"/><Relationship Id="rId4" Type="http://schemas.openxmlformats.org/officeDocument/2006/relationships/hyperlink" Target="mailto:onderzoekwetbig@mum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Schepens</dc:creator>
  <cp:keywords/>
  <dc:description/>
  <cp:lastModifiedBy>Ellen Schepens</cp:lastModifiedBy>
  <cp:revision>3</cp:revision>
  <dcterms:created xsi:type="dcterms:W3CDTF">2020-02-25T17:13:00Z</dcterms:created>
  <dcterms:modified xsi:type="dcterms:W3CDTF">2020-03-08T05:13:00Z</dcterms:modified>
</cp:coreProperties>
</file>